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3F" w:rsidRDefault="00D7673F" w:rsidP="00D7673F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Стрелец Вадим </w:t>
      </w:r>
    </w:p>
    <w:p w:rsidR="00D7673F" w:rsidRDefault="00D7673F" w:rsidP="00D7673F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МОУ Андреевская СОШ </w:t>
      </w:r>
    </w:p>
    <w:p w:rsidR="00D7673F" w:rsidRDefault="00D7673F" w:rsidP="00D7673F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учащийся 9 класса </w:t>
      </w:r>
    </w:p>
    <w:p w:rsidR="00D7673F" w:rsidRDefault="00D7673F" w:rsidP="00D7673F">
      <w:pPr>
        <w:pStyle w:val="a3"/>
        <w:spacing w:line="240" w:lineRule="auto"/>
        <w:ind w:left="1155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673F" w:rsidRDefault="00D7673F" w:rsidP="00D7673F">
      <w:pPr>
        <w:pStyle w:val="a3"/>
        <w:spacing w:line="240" w:lineRule="auto"/>
        <w:ind w:left="1155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«Гармонист – виртуоз Виталий Анатольевич Королев»</w:t>
      </w:r>
    </w:p>
    <w:p w:rsidR="00D7673F" w:rsidRDefault="00D7673F" w:rsidP="00D7673F">
      <w:pPr>
        <w:spacing w:before="100" w:beforeAutospacing="1" w:after="100" w:afterAutospacing="1"/>
        <w:ind w:firstLine="567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 работы: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Познакомиться с биографией Виталия Королева; и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зу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чить истоки таланта известного Б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орисоглебского гармониста; определить общественную значимость творчества и личности Виталия Анатольевича Королева.</w:t>
      </w:r>
    </w:p>
    <w:p w:rsidR="00D7673F" w:rsidRDefault="00D7673F" w:rsidP="00D7673F">
      <w:pPr>
        <w:spacing w:before="100" w:beforeAutospacing="1" w:after="100" w:afterAutospacing="1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Задачи исследования:</w:t>
      </w:r>
    </w:p>
    <w:p w:rsidR="00D7673F" w:rsidRDefault="00D7673F" w:rsidP="00D7673F">
      <w:pPr>
        <w:spacing w:before="100" w:beforeAutospacing="1" w:after="100" w:afterAutospacing="1"/>
        <w:ind w:left="720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-Обобщить и систематизировать имеющийся материал о жизни и творчестве В.А. Королева. </w:t>
      </w:r>
    </w:p>
    <w:p w:rsidR="00D7673F" w:rsidRDefault="00D7673F" w:rsidP="00D7673F">
      <w:pPr>
        <w:spacing w:before="100" w:beforeAutospacing="1" w:after="100" w:afterAutospacing="1"/>
        <w:ind w:left="720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-Раскрыть роль музыкального инструмента гармошки в жизни русского человека.</w:t>
      </w:r>
    </w:p>
    <w:p w:rsidR="00D7673F" w:rsidRDefault="00D7673F" w:rsidP="00D7673F">
      <w:pPr>
        <w:spacing w:before="100" w:beforeAutospacing="1" w:after="100" w:afterAutospacing="1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:</w:t>
      </w:r>
    </w:p>
    <w:p w:rsidR="00D7673F" w:rsidRDefault="00D7673F" w:rsidP="00D7673F">
      <w:pPr>
        <w:spacing w:before="100" w:beforeAutospacing="1" w:after="100" w:afterAutospacing="1"/>
        <w:ind w:left="720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-Анализ имеющихся данных.</w:t>
      </w:r>
    </w:p>
    <w:p w:rsidR="00D7673F" w:rsidRDefault="00D7673F" w:rsidP="00D7673F">
      <w:pPr>
        <w:spacing w:before="100" w:beforeAutospacing="1" w:after="100" w:afterAutospacing="1"/>
        <w:ind w:left="720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-Анализ музыкальных произведений.</w:t>
      </w:r>
    </w:p>
    <w:p w:rsidR="00D7673F" w:rsidRDefault="00D7673F" w:rsidP="00D7673F">
      <w:pPr>
        <w:spacing w:before="100" w:beforeAutospacing="1" w:after="100" w:afterAutospacing="1"/>
        <w:ind w:left="720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-Обобщение полученных результатов.</w:t>
      </w:r>
    </w:p>
    <w:p w:rsidR="00D7673F" w:rsidRDefault="00D7673F" w:rsidP="00D7673F">
      <w:pP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  <w:r w:rsidRPr="00D7673F">
        <w:rPr>
          <w:rFonts w:ascii="Times New Roman" w:hAnsi="Times New Roman" w:cs="Times New Roman"/>
          <w:bCs/>
          <w:kern w:val="36"/>
          <w:sz w:val="28"/>
          <w:szCs w:val="28"/>
        </w:rPr>
        <w:t>Более подробную информацию можно увидеть в электронной презентации на сайте «Центра сопровождения участников образовательного учреждения п. Борисоглебский» в разделе «Журнал №2»</w:t>
      </w:r>
    </w:p>
    <w:p w:rsidR="00B1017C" w:rsidRDefault="00B1017C"/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5"/>
    <w:rsid w:val="00B1017C"/>
    <w:rsid w:val="00D14E35"/>
    <w:rsid w:val="00D7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2017-08-22T06:28:00Z</dcterms:created>
  <dcterms:modified xsi:type="dcterms:W3CDTF">2017-08-22T06:28:00Z</dcterms:modified>
</cp:coreProperties>
</file>