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50" w:rsidRDefault="009C0950" w:rsidP="009C0950">
      <w:pPr>
        <w:spacing w:line="360" w:lineRule="auto"/>
        <w:ind w:firstLine="567"/>
        <w:jc w:val="center"/>
        <w:rPr>
          <w:b/>
          <w:sz w:val="28"/>
          <w:szCs w:val="28"/>
        </w:rPr>
      </w:pPr>
      <w:r>
        <w:rPr>
          <w:b/>
          <w:sz w:val="28"/>
          <w:szCs w:val="28"/>
        </w:rPr>
        <w:t>Требования</w:t>
      </w:r>
    </w:p>
    <w:p w:rsidR="009C0950" w:rsidRDefault="009C0950" w:rsidP="009C0950">
      <w:pPr>
        <w:spacing w:line="360" w:lineRule="auto"/>
        <w:ind w:firstLine="567"/>
        <w:jc w:val="center"/>
        <w:rPr>
          <w:b/>
          <w:sz w:val="28"/>
          <w:szCs w:val="28"/>
        </w:rPr>
      </w:pPr>
      <w:r>
        <w:rPr>
          <w:b/>
          <w:sz w:val="28"/>
          <w:szCs w:val="28"/>
        </w:rPr>
        <w:t>к организации и проведению школьного этапа всероссийской</w:t>
      </w:r>
    </w:p>
    <w:p w:rsidR="009C0950" w:rsidRDefault="009C0950" w:rsidP="009C0950">
      <w:pPr>
        <w:spacing w:line="360" w:lineRule="auto"/>
        <w:ind w:firstLine="567"/>
        <w:jc w:val="center"/>
        <w:rPr>
          <w:b/>
          <w:sz w:val="28"/>
          <w:szCs w:val="28"/>
        </w:rPr>
      </w:pPr>
      <w:r>
        <w:rPr>
          <w:b/>
          <w:sz w:val="28"/>
          <w:szCs w:val="28"/>
        </w:rPr>
        <w:t>олимпиады школьников по общеобразовательным предметам</w:t>
      </w:r>
    </w:p>
    <w:p w:rsidR="009C0950" w:rsidRDefault="009C0950" w:rsidP="009C0950">
      <w:pPr>
        <w:spacing w:line="360" w:lineRule="auto"/>
        <w:ind w:firstLine="567"/>
        <w:jc w:val="center"/>
        <w:rPr>
          <w:b/>
          <w:sz w:val="28"/>
          <w:szCs w:val="28"/>
        </w:rPr>
      </w:pPr>
      <w:r>
        <w:rPr>
          <w:b/>
          <w:sz w:val="28"/>
          <w:szCs w:val="28"/>
        </w:rPr>
        <w:t>в 2025-2026 учебном году</w:t>
      </w:r>
    </w:p>
    <w:p w:rsidR="009C0950" w:rsidRDefault="009C0950" w:rsidP="009C0950">
      <w:pPr>
        <w:tabs>
          <w:tab w:val="left" w:pos="4020"/>
          <w:tab w:val="center" w:pos="4677"/>
        </w:tabs>
        <w:spacing w:line="360" w:lineRule="auto"/>
        <w:ind w:firstLine="567"/>
        <w:jc w:val="center"/>
        <w:rPr>
          <w:b/>
          <w:sz w:val="28"/>
          <w:szCs w:val="28"/>
        </w:rPr>
      </w:pPr>
      <w:r>
        <w:rPr>
          <w:b/>
          <w:sz w:val="28"/>
          <w:szCs w:val="28"/>
        </w:rPr>
        <w:t>Введение</w:t>
      </w:r>
    </w:p>
    <w:p w:rsidR="009C0950" w:rsidRDefault="009C0950" w:rsidP="009C0950">
      <w:pPr>
        <w:spacing w:line="360" w:lineRule="auto"/>
        <w:ind w:firstLine="567"/>
        <w:jc w:val="both"/>
        <w:rPr>
          <w:sz w:val="28"/>
          <w:szCs w:val="28"/>
        </w:rPr>
      </w:pPr>
      <w:r>
        <w:rPr>
          <w:sz w:val="28"/>
          <w:szCs w:val="28"/>
        </w:rPr>
        <w:t>Требования к организации и проведению школьного этапа всероссийской олимпиады школьников (далее – олимпиада) по общеобразовательным предметам в 2025</w:t>
      </w:r>
      <w:r w:rsidR="000747C6">
        <w:rPr>
          <w:sz w:val="28"/>
          <w:szCs w:val="28"/>
        </w:rPr>
        <w:t>-202</w:t>
      </w:r>
      <w:bookmarkStart w:id="0" w:name="_GoBack"/>
      <w:bookmarkEnd w:id="0"/>
      <w:r w:rsidR="000747C6">
        <w:rPr>
          <w:sz w:val="28"/>
          <w:szCs w:val="28"/>
        </w:rPr>
        <w:t>6</w:t>
      </w:r>
      <w:r>
        <w:rPr>
          <w:sz w:val="28"/>
          <w:szCs w:val="28"/>
        </w:rPr>
        <w:t xml:space="preserve"> учебном году разработаны в соответствии </w:t>
      </w:r>
      <w:proofErr w:type="gramStart"/>
      <w:r>
        <w:rPr>
          <w:sz w:val="28"/>
          <w:szCs w:val="28"/>
        </w:rPr>
        <w:t>с</w:t>
      </w:r>
      <w:proofErr w:type="gramEnd"/>
      <w:r>
        <w:rPr>
          <w:sz w:val="28"/>
          <w:szCs w:val="28"/>
        </w:rPr>
        <w:t>:</w:t>
      </w:r>
    </w:p>
    <w:p w:rsidR="009C0950" w:rsidRDefault="009C0950" w:rsidP="009C0950">
      <w:pPr>
        <w:pStyle w:val="a3"/>
        <w:numPr>
          <w:ilvl w:val="0"/>
          <w:numId w:val="1"/>
        </w:numPr>
        <w:spacing w:line="360" w:lineRule="auto"/>
        <w:ind w:left="0" w:firstLine="567"/>
        <w:jc w:val="both"/>
        <w:rPr>
          <w:rFonts w:ascii="Times New Roman" w:hAnsi="Times New Roman"/>
          <w:sz w:val="28"/>
          <w:szCs w:val="28"/>
        </w:rPr>
      </w:pPr>
      <w:r>
        <w:rPr>
          <w:rFonts w:ascii="Times New Roman" w:hAnsi="Times New Roman"/>
          <w:sz w:val="28"/>
          <w:szCs w:val="28"/>
        </w:rPr>
        <w:t>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(в действующей редакции);</w:t>
      </w:r>
    </w:p>
    <w:p w:rsidR="009C0950" w:rsidRDefault="009C0950" w:rsidP="009C0950">
      <w:pPr>
        <w:pStyle w:val="a3"/>
        <w:numPr>
          <w:ilvl w:val="0"/>
          <w:numId w:val="1"/>
        </w:numPr>
        <w:spacing w:line="360" w:lineRule="auto"/>
        <w:ind w:left="0" w:firstLine="567"/>
        <w:jc w:val="both"/>
        <w:rPr>
          <w:rFonts w:ascii="Times New Roman" w:hAnsi="Times New Roman"/>
          <w:sz w:val="28"/>
          <w:szCs w:val="28"/>
        </w:rPr>
      </w:pPr>
      <w:r>
        <w:rPr>
          <w:rFonts w:ascii="Times New Roman" w:hAnsi="Times New Roman"/>
          <w:sz w:val="28"/>
          <w:szCs w:val="28"/>
        </w:rPr>
        <w:t>Приказа Министерства просвещения Российской Федерации от 18.02.2025 № 121 «О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 678» (далее – Порядок).</w:t>
      </w:r>
    </w:p>
    <w:p w:rsidR="009C0950" w:rsidRDefault="009C0950" w:rsidP="009C0950">
      <w:pPr>
        <w:pStyle w:val="a3"/>
        <w:numPr>
          <w:ilvl w:val="0"/>
          <w:numId w:val="1"/>
        </w:numPr>
        <w:spacing w:line="360" w:lineRule="auto"/>
        <w:ind w:left="0" w:firstLine="567"/>
        <w:jc w:val="both"/>
        <w:rPr>
          <w:rFonts w:ascii="Times New Roman" w:hAnsi="Times New Roman"/>
          <w:sz w:val="28"/>
          <w:szCs w:val="28"/>
        </w:rPr>
      </w:pPr>
      <w:proofErr w:type="gramStart"/>
      <w:r>
        <w:rPr>
          <w:rFonts w:ascii="Times New Roman" w:hAnsi="Times New Roman"/>
          <w:sz w:val="28"/>
          <w:szCs w:val="28"/>
        </w:rPr>
        <w:t xml:space="preserve">методическими рекомендациями по проведению школьного и муниципального этапов олимпиады по общеобразовательным предметам в 2025-2026 учебном году, подготовленными центральными </w:t>
      </w:r>
      <w:proofErr w:type="spellStart"/>
      <w:r>
        <w:rPr>
          <w:rFonts w:ascii="Times New Roman" w:hAnsi="Times New Roman"/>
          <w:sz w:val="28"/>
          <w:szCs w:val="28"/>
        </w:rPr>
        <w:t>предметнометодическими</w:t>
      </w:r>
      <w:proofErr w:type="spellEnd"/>
      <w:r>
        <w:rPr>
          <w:rFonts w:ascii="Times New Roman" w:hAnsi="Times New Roman"/>
          <w:sz w:val="28"/>
          <w:szCs w:val="28"/>
        </w:rPr>
        <w:t xml:space="preserve"> комиссиями олимпиады.</w:t>
      </w:r>
      <w:proofErr w:type="gramEnd"/>
    </w:p>
    <w:p w:rsidR="009C0950" w:rsidRDefault="009C0950" w:rsidP="009C0950">
      <w:pPr>
        <w:spacing w:line="360" w:lineRule="auto"/>
        <w:ind w:firstLine="567"/>
        <w:jc w:val="both"/>
        <w:rPr>
          <w:b/>
          <w:sz w:val="28"/>
          <w:szCs w:val="28"/>
        </w:rPr>
      </w:pPr>
      <w:r>
        <w:rPr>
          <w:b/>
          <w:sz w:val="28"/>
          <w:szCs w:val="28"/>
        </w:rPr>
        <w:t>Основные цели олимпиады:</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стимулирование интереса учащихся к изучению школьных предметов;</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расширение знаний школьников по предмету;</w:t>
      </w:r>
    </w:p>
    <w:p w:rsidR="009C0950" w:rsidRDefault="009C0950" w:rsidP="009C0950">
      <w:pPr>
        <w:pStyle w:val="a3"/>
        <w:numPr>
          <w:ilvl w:val="0"/>
          <w:numId w:val="2"/>
        </w:numPr>
        <w:ind w:left="0" w:firstLine="567"/>
        <w:rPr>
          <w:rFonts w:ascii="Times New Roman" w:hAnsi="Times New Roman"/>
          <w:sz w:val="28"/>
          <w:szCs w:val="28"/>
        </w:rPr>
      </w:pPr>
      <w:r>
        <w:rPr>
          <w:rFonts w:ascii="Times New Roman" w:hAnsi="Times New Roman"/>
          <w:sz w:val="28"/>
          <w:szCs w:val="28"/>
        </w:rPr>
        <w:t>создание определенной интеллектуальной среды, способствующей сознательному  и  творческому  отношению  к  процессу  образования и самообразования;</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 xml:space="preserve">создание условий для выявления, поддержки и развития способностей и талантов у детей и молодежи </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lastRenderedPageBreak/>
        <w:t>активизация творческих способностей учащихся;</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center"/>
        <w:rPr>
          <w:rFonts w:ascii="Times New Roman" w:hAnsi="Times New Roman"/>
          <w:b/>
          <w:sz w:val="28"/>
          <w:szCs w:val="28"/>
        </w:rPr>
      </w:pPr>
      <w:r>
        <w:rPr>
          <w:rFonts w:ascii="Times New Roman" w:hAnsi="Times New Roman"/>
          <w:b/>
          <w:sz w:val="28"/>
          <w:szCs w:val="28"/>
        </w:rPr>
        <w:t>Порядок проведения</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Организатором олимпиады является отдел образования и воспитания администрации Борисоглебского муниципального района. Функции организатора олимпиады определены пунктом 12 Порядка проведения всероссийской олимпиады школьников. Определение организационно-технологической модели проведения олимпиады, процедуры шифрования и дешифрования работ относится к компетенции оргкомитета олимпиады, утверждённого приказом отдела образования и воспитания Администрации Борисоглебского района от 22.08.2025 № 180 «О проведении школьного этапа ВсОШ 2025-2026 учебного года». Оргкомитет олимпиады обеспечивает организацию и проведение олимпиады в соответствии с настоящими требованиями, разработанными муниципальными предметно-методическими комиссиями олимпиады с учетом методических рекомендаций ЦПМК. В соответствии с приказом министерства образования Ярославской области от 20.08.2025 № 422/01-03 «О проведении школьного этапа всероссийской олимпиады школьников в 2025-2026 учебном году», олимпиада по физике, химии, биологии, математике, информатике, астрономии будет проходить в дистанционном формате.</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Олимпиада проводится по разработанным муниципальными </w:t>
      </w:r>
      <w:proofErr w:type="spellStart"/>
      <w:r>
        <w:rPr>
          <w:rFonts w:ascii="Times New Roman" w:hAnsi="Times New Roman"/>
          <w:sz w:val="28"/>
          <w:szCs w:val="28"/>
        </w:rPr>
        <w:t>предметнометодическими</w:t>
      </w:r>
      <w:proofErr w:type="spellEnd"/>
      <w:r>
        <w:rPr>
          <w:rFonts w:ascii="Times New Roman" w:hAnsi="Times New Roman"/>
          <w:sz w:val="28"/>
          <w:szCs w:val="28"/>
        </w:rPr>
        <w:t xml:space="preserve"> комиссиями заданиям в соответствии с принципами составления олимпиадных заданий и формирования комплектов олимпиадных заданий (подготовлены центральными предметно-методическими комиссиями олимпиады) и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Согласно п. 6 Порядка проведения всероссийской олимпиады школьников участники олимпиады вправе выполнять олимпиадные задания, </w:t>
      </w:r>
      <w:r>
        <w:rPr>
          <w:rFonts w:ascii="Times New Roman" w:hAnsi="Times New Roman"/>
          <w:sz w:val="28"/>
          <w:szCs w:val="28"/>
        </w:rPr>
        <w:lastRenderedPageBreak/>
        <w:t xml:space="preserve">разработанные для </w:t>
      </w:r>
      <w:proofErr w:type="gramStart"/>
      <w:r>
        <w:rPr>
          <w:rFonts w:ascii="Times New Roman" w:hAnsi="Times New Roman"/>
          <w:sz w:val="28"/>
          <w:szCs w:val="28"/>
        </w:rPr>
        <w:t>более старших</w:t>
      </w:r>
      <w:proofErr w:type="gramEnd"/>
      <w:r>
        <w:rPr>
          <w:rFonts w:ascii="Times New Roman" w:hAnsi="Times New Roman"/>
          <w:sz w:val="28"/>
          <w:szCs w:val="28"/>
        </w:rPr>
        <w:t xml:space="preserve"> классов по отношению к тем, в которых они проходят обучение. В случае прохождения на </w:t>
      </w:r>
      <w:proofErr w:type="gramStart"/>
      <w:r>
        <w:rPr>
          <w:rFonts w:ascii="Times New Roman" w:hAnsi="Times New Roman"/>
          <w:sz w:val="28"/>
          <w:szCs w:val="28"/>
        </w:rPr>
        <w:t>последующие этапы олимпиады, данные участники выполняют</w:t>
      </w:r>
      <w:proofErr w:type="gramEnd"/>
      <w:r>
        <w:rPr>
          <w:rFonts w:ascii="Times New Roman" w:hAnsi="Times New Roman"/>
          <w:sz w:val="28"/>
          <w:szCs w:val="28"/>
        </w:rPr>
        <w:t xml:space="preserve"> олимпиадные задания, разработанные для класса, который они выбрали на школьном этапе олимпиады.</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Участнику запрещается проносить с собой в аудиторию бумаги, справочные материалы, электронные средства связи, диктофоны, плееры, электронные книги, фотоаппараты и иное техническое оборудование, не оговорённое в данных требованиях по каждому учебному предмету.</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Во время выполнения олимпиадных заданий участники не вправе общаться друг с другом, свободно перемещаться по аудитории.</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Участник имеет право покидать аудиторию только в сопровождении дежурного по аудитории или иных уполномоченных лиц. В случае выхода участника из аудитории дежурный на обложке работы отмечает время его выхода.</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Участник не имеет права выносить из аудитории любые материалы,</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касающиеся олимпиады (бланки заданий, листы ответа, черновики).</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В случае нарушения участником олимпиады Порядка проведения олимпиады и Требований к проведению олимпиады,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данному предмету в текущем учебном году.</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center"/>
        <w:rPr>
          <w:rFonts w:ascii="Times New Roman" w:hAnsi="Times New Roman"/>
          <w:b/>
          <w:sz w:val="28"/>
          <w:szCs w:val="28"/>
        </w:rPr>
      </w:pPr>
      <w:r>
        <w:rPr>
          <w:rFonts w:ascii="Times New Roman" w:hAnsi="Times New Roman"/>
          <w:b/>
          <w:sz w:val="28"/>
          <w:szCs w:val="28"/>
        </w:rPr>
        <w:t>Регистрация участников олимпиады</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Перед началом олимпиады представители оргкомитета обеспечивают сбор и хранение заявлений родителей (законных представителей) обучающихся, заявивших о своём участии в олимпиаде, об ознакомлении с Порядком проведения олимпиады и настоящими Требованиями и о согласии </w:t>
      </w:r>
      <w:r>
        <w:rPr>
          <w:rFonts w:ascii="Times New Roman" w:hAnsi="Times New Roman"/>
          <w:sz w:val="28"/>
          <w:szCs w:val="28"/>
        </w:rPr>
        <w:lastRenderedPageBreak/>
        <w:t>на сбор, хранение, использование, распространение (передачу) и публикацию персональных данных</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своих несовершеннолетних детей, а также их олимпиадных работ, в том числе в информационно-телекоммуникационной сети «Интернет».</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Все участники олимпиады перед её началом проходят регистрацию. Списки зарегистрированных участников сверяются со списками, составленными по заявлениям родителей (законных представителей). Листы регистрации передаются в оргкомитет олимпиады.</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До начала олимпиады по каждому общеобразовательному предмету</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9C0950" w:rsidRDefault="009C0950" w:rsidP="009C0950">
      <w:pPr>
        <w:pStyle w:val="a3"/>
        <w:spacing w:line="360" w:lineRule="auto"/>
        <w:ind w:left="0" w:firstLine="567"/>
        <w:jc w:val="both"/>
        <w:rPr>
          <w:rFonts w:ascii="Times New Roman" w:hAnsi="Times New Roman"/>
          <w:sz w:val="28"/>
          <w:szCs w:val="28"/>
        </w:rPr>
      </w:pPr>
      <w:proofErr w:type="gramStart"/>
      <w:r>
        <w:rPr>
          <w:rFonts w:ascii="Times New Roman" w:hAnsi="Times New Roman"/>
          <w:sz w:val="28"/>
          <w:szCs w:val="28"/>
        </w:rPr>
        <w:t>До начала олимпиады дежурный по 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оформлена только шариковой или гелиевой ручкой, объявляет регламент олимпиады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w:t>
      </w:r>
      <w:proofErr w:type="gramEnd"/>
      <w:r>
        <w:rPr>
          <w:rFonts w:ascii="Times New Roman" w:hAnsi="Times New Roman"/>
          <w:sz w:val="28"/>
          <w:szCs w:val="28"/>
        </w:rPr>
        <w:t xml:space="preserve"> результатами олимпиады), сверяет количество сидящих в аудитории с количеством участников в списках. Дежурные по аудитории не должны комментировать задания. Вопросы по содержанию заданий от участников олимпиады не принимаются.</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Необходимо указать на доске время начала и время </w:t>
      </w:r>
      <w:proofErr w:type="gramStart"/>
      <w:r>
        <w:rPr>
          <w:rFonts w:ascii="Times New Roman" w:hAnsi="Times New Roman"/>
          <w:sz w:val="28"/>
          <w:szCs w:val="28"/>
        </w:rPr>
        <w:t>окончания выполнения заданий школьного этапа олимпиады</w:t>
      </w:r>
      <w:proofErr w:type="gramEnd"/>
      <w:r>
        <w:rPr>
          <w:rFonts w:ascii="Times New Roman" w:hAnsi="Times New Roman"/>
          <w:sz w:val="28"/>
          <w:szCs w:val="28"/>
        </w:rPr>
        <w:t>.</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Работы участников для проверки кодируются. Кодировка и </w:t>
      </w:r>
      <w:proofErr w:type="spellStart"/>
      <w:r>
        <w:rPr>
          <w:rFonts w:ascii="Times New Roman" w:hAnsi="Times New Roman"/>
          <w:sz w:val="28"/>
          <w:szCs w:val="28"/>
        </w:rPr>
        <w:t>декодировка</w:t>
      </w:r>
      <w:proofErr w:type="spellEnd"/>
      <w:r>
        <w:rPr>
          <w:rFonts w:ascii="Times New Roman" w:hAnsi="Times New Roman"/>
          <w:sz w:val="28"/>
          <w:szCs w:val="28"/>
        </w:rPr>
        <w:t xml:space="preserve"> работ осуществляется представителем оргкомитета.</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center"/>
        <w:rPr>
          <w:rFonts w:ascii="Times New Roman" w:hAnsi="Times New Roman"/>
          <w:b/>
          <w:sz w:val="28"/>
          <w:szCs w:val="28"/>
        </w:rPr>
      </w:pPr>
      <w:r>
        <w:rPr>
          <w:rFonts w:ascii="Times New Roman" w:hAnsi="Times New Roman"/>
          <w:b/>
          <w:sz w:val="28"/>
          <w:szCs w:val="28"/>
        </w:rPr>
        <w:t>Проверка и система оценивания олимпиадных работ</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Проверку работ участников олимпиады осуществляет жюри олимпиады. Состав жюри формируется из учителей-предметников и представителей администрации, утверждается приказом директора данной общеобразовательной организации.</w:t>
      </w:r>
    </w:p>
    <w:p w:rsidR="009C0950" w:rsidRDefault="009C0950" w:rsidP="009C0950">
      <w:pPr>
        <w:pStyle w:val="a3"/>
        <w:spacing w:line="360" w:lineRule="auto"/>
        <w:ind w:left="0" w:firstLine="567"/>
        <w:jc w:val="both"/>
        <w:rPr>
          <w:rFonts w:ascii="Times New Roman" w:hAnsi="Times New Roman"/>
          <w:b/>
          <w:sz w:val="28"/>
          <w:szCs w:val="28"/>
        </w:rPr>
      </w:pPr>
      <w:r>
        <w:rPr>
          <w:rFonts w:ascii="Times New Roman" w:hAnsi="Times New Roman"/>
          <w:b/>
          <w:sz w:val="28"/>
          <w:szCs w:val="28"/>
        </w:rPr>
        <w:t>Жюри олимпиады:</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принимает для оценивания закодированные (обезличенные) олимпиадные работы участников олимпиады;</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оценивает выполненные олимпиадные задания в соответствии</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с установленными критериями и методикой оценивания выполненных олимпиадных заданий;</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осуществляет анализ выполненных заданий, показ работ участникам олимпиады по их личному запросу;</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рассматривает очно апелляции участников олимпиады с использованием ауди</w:t>
      </w:r>
      <w:proofErr w:type="gramStart"/>
      <w:r>
        <w:rPr>
          <w:rFonts w:ascii="Times New Roman" w:hAnsi="Times New Roman"/>
          <w:sz w:val="28"/>
          <w:szCs w:val="28"/>
        </w:rPr>
        <w:t>о-</w:t>
      </w:r>
      <w:proofErr w:type="gramEnd"/>
      <w:r>
        <w:rPr>
          <w:rFonts w:ascii="Times New Roman" w:hAnsi="Times New Roman"/>
          <w:sz w:val="28"/>
          <w:szCs w:val="28"/>
        </w:rPr>
        <w:t xml:space="preserve"> и </w:t>
      </w:r>
      <w:proofErr w:type="spellStart"/>
      <w:r>
        <w:rPr>
          <w:rFonts w:ascii="Times New Roman" w:hAnsi="Times New Roman"/>
          <w:sz w:val="28"/>
          <w:szCs w:val="28"/>
        </w:rPr>
        <w:t>видеофиксации</w:t>
      </w:r>
      <w:proofErr w:type="spellEnd"/>
      <w:r>
        <w:rPr>
          <w:rFonts w:ascii="Times New Roman" w:hAnsi="Times New Roman"/>
          <w:sz w:val="28"/>
          <w:szCs w:val="28"/>
        </w:rPr>
        <w:t>;</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формирует рейтинговый список по каждой параллели по каждому общеобразовательному предмету для определения победителей и призёров олимпиады в соответствии с результатами рассмотрения апелляций и квотой, установленной организатором олимпиады;</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оформляет протокол, утверждающий индивидуальные результаты участников олимпиады;</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передаёт протокол и рейтинговый список координатору (МУ ДПО «Центр сопровождения участников образовательного процесса») олимпиады не позднее 3 дней после дня проведения предметной олимпиады;</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председатель жюри оформляет итоговые протоколы результатов</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lastRenderedPageBreak/>
        <w:t>олимпиады по каждой параллели по каждому общеобразовательному предмету, определяет количество баллов, необходимое для участия школьников в муниципальном этапе всероссийской олимпиады школьников;</w:t>
      </w:r>
    </w:p>
    <w:p w:rsidR="009C0950" w:rsidRDefault="009C0950" w:rsidP="009C0950">
      <w:pPr>
        <w:pStyle w:val="a3"/>
        <w:numPr>
          <w:ilvl w:val="0"/>
          <w:numId w:val="2"/>
        </w:numPr>
        <w:spacing w:line="360" w:lineRule="auto"/>
        <w:ind w:left="0" w:firstLine="567"/>
        <w:jc w:val="both"/>
        <w:rPr>
          <w:rFonts w:ascii="Times New Roman" w:hAnsi="Times New Roman"/>
          <w:sz w:val="28"/>
          <w:szCs w:val="28"/>
        </w:rPr>
      </w:pPr>
      <w:r>
        <w:rPr>
          <w:rFonts w:ascii="Times New Roman" w:hAnsi="Times New Roman"/>
          <w:sz w:val="28"/>
          <w:szCs w:val="28"/>
        </w:rPr>
        <w:t>составляет и представляет организатору олимпиады аналитический отчёт о результатах выполнения олимпиадных заданий олимпиады по учебному предмету.</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Участники олимпиады, набравшие наибольшее количество баллов в своей параллели, признаются победителями олимпиады при условии, что количество набранных ими баллов превышает половину максимально возможных баллов.</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Количество победителей и призеров олимпиады – не более 25% от количества участников данной параллели. Призерами олимпиады в пределах установленной квоты победителей и призеров признаются все участники олимпиады, следующие в протоколе результатов за победителями. Участники, набравшие одинаковое количество баллов, записываются в алфавитном порядке.</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center"/>
        <w:rPr>
          <w:rFonts w:ascii="Times New Roman" w:hAnsi="Times New Roman"/>
          <w:b/>
          <w:sz w:val="28"/>
          <w:szCs w:val="28"/>
        </w:rPr>
      </w:pPr>
      <w:r>
        <w:rPr>
          <w:rFonts w:ascii="Times New Roman" w:hAnsi="Times New Roman"/>
          <w:b/>
          <w:sz w:val="28"/>
          <w:szCs w:val="28"/>
        </w:rPr>
        <w:t>Порядок проведения процедуры анализа, показа и апелляции</w:t>
      </w:r>
    </w:p>
    <w:p w:rsidR="009C0950" w:rsidRDefault="009C0950" w:rsidP="009C0950">
      <w:pPr>
        <w:pStyle w:val="a3"/>
        <w:spacing w:line="360" w:lineRule="auto"/>
        <w:ind w:left="0" w:firstLine="567"/>
        <w:jc w:val="center"/>
        <w:rPr>
          <w:rFonts w:ascii="Times New Roman" w:hAnsi="Times New Roman"/>
          <w:b/>
          <w:sz w:val="28"/>
          <w:szCs w:val="28"/>
        </w:rPr>
      </w:pPr>
      <w:r>
        <w:rPr>
          <w:rFonts w:ascii="Times New Roman" w:hAnsi="Times New Roman"/>
          <w:b/>
          <w:sz w:val="28"/>
          <w:szCs w:val="28"/>
        </w:rPr>
        <w:t>по результатам проверки заданий школьного этапа олимпиады</w:t>
      </w:r>
    </w:p>
    <w:p w:rsidR="009C0950" w:rsidRDefault="009C0950" w:rsidP="009C0950">
      <w:pPr>
        <w:pStyle w:val="a3"/>
        <w:spacing w:line="360" w:lineRule="auto"/>
        <w:ind w:left="0" w:firstLine="567"/>
        <w:jc w:val="center"/>
        <w:rPr>
          <w:rFonts w:ascii="Times New Roman" w:hAnsi="Times New Roman"/>
          <w:b/>
          <w:sz w:val="28"/>
          <w:szCs w:val="28"/>
        </w:rPr>
      </w:pP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Организатор олимпиады определяет процедуру анализа, показа и апелляции выполненных олимпиадных работ. Анализ заданий и их решений может проводиться централизованно или с использованием информационно-коммуникационных технологий.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Показ работы осуществляется лично участнику олимпиады, выполнившему данную работу по его заявлению.</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lastRenderedPageBreak/>
        <w:t>Апелляция проводится в случаях несогласия участника олимпиады с результатами оценивания его олимпиадной работы. Порядок проведения апелляции доводится до сведения участников олимпиады до начала тура олимпиады. Для проведения апелляции участник подает письменное заявление на имя председателя предметного жюри по форме, установленной оргкомитетом олимпиады. При рассмотрении апелляции присутствует только участник олимпиады, подавший заявление. На апелляции повторно проверяется текст ответа на олимпиадные задания. Апеллирующий ученик может дать устные пояснения к решению задачи и объяснить свое решение, но в любом случае оценивается только его письменная олимпиадная работа. Внесение изменений в работу во время апелляции недопустимо.</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По результатам рассмотрения апелляции апелляционная комиссия выносит одно из следующих решений:</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отклонить апелляцию, сохранив количество баллов;</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удовлетворить апелляцию с понижением количества баллов;</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 удовлетворить апелляцию с повышением количества баллов.</w:t>
      </w:r>
    </w:p>
    <w:p w:rsidR="009C0950" w:rsidRDefault="009C0950" w:rsidP="009C0950">
      <w:pPr>
        <w:pStyle w:val="a3"/>
        <w:spacing w:line="360" w:lineRule="auto"/>
        <w:ind w:left="0" w:firstLine="567"/>
        <w:jc w:val="both"/>
        <w:rPr>
          <w:rFonts w:ascii="Times New Roman" w:hAnsi="Times New Roman"/>
          <w:sz w:val="28"/>
          <w:szCs w:val="28"/>
        </w:rPr>
      </w:pP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Апелляционная комиссия не рассматривает апелляции по вопросам</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Решения апелляционной комиссии являются окончательными и пересмотру не подлежат.</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Окончательные итоги олимпиады утверждаются с учетом результатов работы апелляционной комиссии организатором олимпиады.</w:t>
      </w:r>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Документами, фиксирующими итоговые результаты олимпиады </w:t>
      </w:r>
      <w:proofErr w:type="gramStart"/>
      <w:r>
        <w:rPr>
          <w:rFonts w:ascii="Times New Roman" w:hAnsi="Times New Roman"/>
          <w:sz w:val="28"/>
          <w:szCs w:val="28"/>
        </w:rPr>
        <w:t>по</w:t>
      </w:r>
      <w:proofErr w:type="gramEnd"/>
    </w:p>
    <w:p w:rsidR="009C0950" w:rsidRDefault="009C0950" w:rsidP="009C0950">
      <w:pPr>
        <w:pStyle w:val="a3"/>
        <w:spacing w:line="360" w:lineRule="auto"/>
        <w:ind w:left="0" w:firstLine="567"/>
        <w:jc w:val="both"/>
        <w:rPr>
          <w:rFonts w:ascii="Times New Roman" w:hAnsi="Times New Roman"/>
          <w:sz w:val="28"/>
          <w:szCs w:val="28"/>
        </w:rPr>
      </w:pPr>
      <w:r>
        <w:rPr>
          <w:rFonts w:ascii="Times New Roman" w:hAnsi="Times New Roman"/>
          <w:sz w:val="28"/>
          <w:szCs w:val="28"/>
        </w:rPr>
        <w:t>предмету, являются протокол школьного жюри, подписанный председателем и секретарём, итоговый протокол, оформленный координатором проведения школьного и муниципального этапов по форме, утверждённой данным приказом.</w:t>
      </w:r>
    </w:p>
    <w:p w:rsidR="008C7A7C" w:rsidRDefault="008C7A7C"/>
    <w:sectPr w:rsidR="008C7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B1BBC"/>
    <w:multiLevelType w:val="hybridMultilevel"/>
    <w:tmpl w:val="74E4C70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
    <w:nsid w:val="5E814807"/>
    <w:multiLevelType w:val="hybridMultilevel"/>
    <w:tmpl w:val="60E24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6F"/>
    <w:rsid w:val="000747C6"/>
    <w:rsid w:val="0033096F"/>
    <w:rsid w:val="008C7A7C"/>
    <w:rsid w:val="009C0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95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95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2025-09-12T11:47:00Z</dcterms:created>
  <dcterms:modified xsi:type="dcterms:W3CDTF">2025-09-12T11:49:00Z</dcterms:modified>
</cp:coreProperties>
</file>